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854" w:rsidRPr="00966664" w:rsidRDefault="00814854" w:rsidP="008148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66664">
        <w:rPr>
          <w:rFonts w:ascii="Times New Roman" w:hAnsi="Times New Roman" w:cs="Times New Roman"/>
          <w:b/>
          <w:sz w:val="24"/>
          <w:szCs w:val="24"/>
          <w:lang w:val="uk-UA"/>
        </w:rPr>
        <w:t>ПОРЯДОК РЕАГУВАННЯ НА ДОВЕДЕНІ ВИПАДКИ БУЛІНГУ (ЦЬКУВАННЯ) В ЗАКЛАДІ ОСВІТИ ТА ВІДПОВІДАЛЬНІСТЬ ОСІБ, ПРИЧЕТНИХ ДО БУЛІНГУ (ЦЬКУВАННЯ)</w:t>
      </w:r>
    </w:p>
    <w:p w:rsidR="00814854" w:rsidRPr="00966664" w:rsidRDefault="00814854" w:rsidP="00814854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9666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(відповідно до листа МОНУ від 29.01.2019 №1/11-881 "Рекомендації для закладів</w:t>
      </w:r>
      <w:r w:rsidR="009666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</w:t>
      </w:r>
      <w:r w:rsidRPr="009666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освіти</w:t>
      </w:r>
      <w:r w:rsidR="009666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</w:t>
      </w:r>
      <w:r w:rsidRPr="009666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щодо</w:t>
      </w:r>
      <w:r w:rsidR="009666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</w:t>
      </w:r>
      <w:r w:rsidRPr="009666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застосування норм Закону України "Про внесення</w:t>
      </w:r>
      <w:r w:rsidR="009666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</w:t>
      </w:r>
      <w:r w:rsidRPr="009666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змін до деяких</w:t>
      </w:r>
      <w:r w:rsidR="009666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законодавчи</w:t>
      </w:r>
      <w:r w:rsidRPr="009666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х</w:t>
      </w:r>
      <w:r w:rsidR="009666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</w:t>
      </w:r>
      <w:r w:rsidRPr="009666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актів</w:t>
      </w:r>
      <w:r w:rsidR="009666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</w:t>
      </w:r>
      <w:r w:rsidRPr="009666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України</w:t>
      </w:r>
      <w:r w:rsidR="009666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</w:t>
      </w:r>
      <w:r w:rsidRPr="009666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щодо</w:t>
      </w:r>
      <w:r w:rsidR="009666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</w:t>
      </w:r>
      <w:r w:rsidRPr="009666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протидії</w:t>
      </w:r>
      <w:r w:rsidR="009666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9666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булінгу</w:t>
      </w:r>
      <w:proofErr w:type="spellEnd"/>
      <w:r w:rsidRPr="009666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(цькування) від 18.12.2018 №2657-VIII")</w:t>
      </w:r>
    </w:p>
    <w:p w:rsidR="00814854" w:rsidRPr="00966664" w:rsidRDefault="00814854" w:rsidP="0081485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14854" w:rsidRPr="00966664" w:rsidRDefault="00814854" w:rsidP="00814854">
      <w:pPr>
        <w:spacing w:after="0" w:line="240" w:lineRule="auto"/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</w:pPr>
    </w:p>
    <w:p w:rsidR="00814854" w:rsidRPr="00966664" w:rsidRDefault="00966664" w:rsidP="009666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 w:rsidR="00814854" w:rsidRPr="00966664">
        <w:rPr>
          <w:rFonts w:ascii="Times New Roman" w:hAnsi="Times New Roman" w:cs="Times New Roman"/>
          <w:sz w:val="24"/>
          <w:szCs w:val="24"/>
          <w:lang w:val="uk-UA"/>
        </w:rPr>
        <w:t>У день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14854" w:rsidRPr="00966664">
        <w:rPr>
          <w:rFonts w:ascii="Times New Roman" w:hAnsi="Times New Roman" w:cs="Times New Roman"/>
          <w:sz w:val="24"/>
          <w:szCs w:val="24"/>
          <w:lang w:val="uk-UA"/>
        </w:rPr>
        <w:t>подання заяви видається наказ по закладу освіти про проведення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14854" w:rsidRPr="00966664">
        <w:rPr>
          <w:rFonts w:ascii="Times New Roman" w:hAnsi="Times New Roman" w:cs="Times New Roman"/>
          <w:sz w:val="24"/>
          <w:szCs w:val="24"/>
          <w:lang w:val="uk-UA"/>
        </w:rPr>
        <w:t>розслідування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14854" w:rsidRPr="00966664">
        <w:rPr>
          <w:rFonts w:ascii="Times New Roman" w:hAnsi="Times New Roman" w:cs="Times New Roman"/>
          <w:sz w:val="24"/>
          <w:szCs w:val="24"/>
          <w:lang w:val="uk-UA"/>
        </w:rPr>
        <w:t>із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14854" w:rsidRPr="00966664">
        <w:rPr>
          <w:rFonts w:ascii="Times New Roman" w:hAnsi="Times New Roman" w:cs="Times New Roman"/>
          <w:sz w:val="24"/>
          <w:szCs w:val="24"/>
          <w:lang w:val="uk-UA"/>
        </w:rPr>
        <w:t>визначенням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14854" w:rsidRPr="00966664">
        <w:rPr>
          <w:rFonts w:ascii="Times New Roman" w:hAnsi="Times New Roman" w:cs="Times New Roman"/>
          <w:sz w:val="24"/>
          <w:szCs w:val="24"/>
          <w:lang w:val="uk-UA"/>
        </w:rPr>
        <w:t>уповноважених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14854"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осіб. </w:t>
      </w:r>
    </w:p>
    <w:p w:rsidR="0065777F" w:rsidRPr="00966664" w:rsidRDefault="0065777F" w:rsidP="00966664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5777F" w:rsidRPr="00966664" w:rsidRDefault="0065777F" w:rsidP="009666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6664">
        <w:rPr>
          <w:rFonts w:ascii="Times New Roman" w:eastAsia="Times New Roman" w:hAnsi="Times New Roman" w:cs="Times New Roman"/>
          <w:bCs/>
          <w:color w:val="212121"/>
          <w:sz w:val="24"/>
          <w:szCs w:val="24"/>
          <w:lang w:val="uk-UA" w:eastAsia="ru-RU"/>
        </w:rPr>
        <w:t xml:space="preserve">2.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Наказом по закладу освіти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створюється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Комісія з розгляду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випадків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966664">
        <w:rPr>
          <w:rFonts w:ascii="Times New Roman" w:hAnsi="Times New Roman" w:cs="Times New Roman"/>
          <w:sz w:val="24"/>
          <w:szCs w:val="24"/>
          <w:lang w:val="uk-UA"/>
        </w:rPr>
        <w:t>булінгу</w:t>
      </w:r>
      <w:proofErr w:type="spellEnd"/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 (цькування) за участі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педагогічних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працівників, практичного психолога школи, батьків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потерпілого та </w:t>
      </w:r>
      <w:proofErr w:type="spellStart"/>
      <w:r w:rsidRPr="00966664">
        <w:rPr>
          <w:rFonts w:ascii="Times New Roman" w:hAnsi="Times New Roman" w:cs="Times New Roman"/>
          <w:sz w:val="24"/>
          <w:szCs w:val="24"/>
          <w:lang w:val="uk-UA"/>
        </w:rPr>
        <w:t>булера</w:t>
      </w:r>
      <w:proofErr w:type="spellEnd"/>
      <w:r w:rsidRPr="00966664">
        <w:rPr>
          <w:rFonts w:ascii="Times New Roman" w:hAnsi="Times New Roman" w:cs="Times New Roman"/>
          <w:sz w:val="24"/>
          <w:szCs w:val="24"/>
          <w:lang w:val="uk-UA"/>
        </w:rPr>
        <w:t>, керівника закладу, інших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зацікавлених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осіб. </w:t>
      </w:r>
    </w:p>
    <w:p w:rsidR="0065777F" w:rsidRPr="00966664" w:rsidRDefault="0065777F" w:rsidP="009666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14854" w:rsidRPr="00966664" w:rsidRDefault="00814854" w:rsidP="009666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 3. Уповноважена особа закладу освіти у 3-денний період з моменту отримання заяви скликає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засідання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Комісії з розгляду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випадків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насильства, </w:t>
      </w:r>
      <w:proofErr w:type="spellStart"/>
      <w:r w:rsidRPr="00966664">
        <w:rPr>
          <w:rFonts w:ascii="Times New Roman" w:hAnsi="Times New Roman" w:cs="Times New Roman"/>
          <w:sz w:val="24"/>
          <w:szCs w:val="24"/>
          <w:lang w:val="uk-UA"/>
        </w:rPr>
        <w:t>булінгу</w:t>
      </w:r>
      <w:proofErr w:type="spellEnd"/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 (цькування). </w:t>
      </w:r>
    </w:p>
    <w:p w:rsidR="0065777F" w:rsidRPr="00966664" w:rsidRDefault="0065777F" w:rsidP="009666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14854" w:rsidRPr="00966664" w:rsidRDefault="00814854" w:rsidP="009666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6664">
        <w:rPr>
          <w:rFonts w:ascii="Times New Roman" w:hAnsi="Times New Roman" w:cs="Times New Roman"/>
          <w:sz w:val="24"/>
          <w:szCs w:val="24"/>
          <w:lang w:val="uk-UA"/>
        </w:rPr>
        <w:t>4. Уповноважена особа у разі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виникнення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підозри, або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отримання заяви щодо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насильства, </w:t>
      </w:r>
      <w:proofErr w:type="spellStart"/>
      <w:r w:rsidRPr="00966664">
        <w:rPr>
          <w:rFonts w:ascii="Times New Roman" w:hAnsi="Times New Roman" w:cs="Times New Roman"/>
          <w:sz w:val="24"/>
          <w:szCs w:val="24"/>
          <w:lang w:val="uk-UA"/>
        </w:rPr>
        <w:t>булінгу</w:t>
      </w:r>
      <w:proofErr w:type="spellEnd"/>
      <w:r w:rsidRPr="00966664">
        <w:rPr>
          <w:rFonts w:ascii="Times New Roman" w:hAnsi="Times New Roman" w:cs="Times New Roman"/>
          <w:sz w:val="24"/>
          <w:szCs w:val="24"/>
          <w:lang w:val="uk-UA"/>
        </w:rPr>
        <w:t>, жорстокого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поводження з дитиною/працівником закладу освіти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або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якщо є реальна загроза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його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вчинення (удома, з боку однолітків, з боку інших) проводить зустрічі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з особою, стосовно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якої є інформація про жорстоке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поводження, 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намагається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розговорити, встановити контакт, довірливі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стосунки та надати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емоційну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підтримку; проявити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інтерес, дружелюбність, щирість, теплоту і симпатію, постраждала особа має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відчути, що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її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дійсно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чують і розуміють. У процесі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розмови, якщо особа підтверджує факт жорстокого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поводження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чи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насильства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щодо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неї, уповноваженій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особі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необхідно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з’ясувати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терміни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подій, які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7DEF">
        <w:rPr>
          <w:rFonts w:ascii="Times New Roman" w:hAnsi="Times New Roman" w:cs="Times New Roman"/>
          <w:sz w:val="24"/>
          <w:szCs w:val="24"/>
          <w:lang w:val="uk-UA"/>
        </w:rPr>
        <w:t>відбулися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 та отримати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їх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опис. </w:t>
      </w:r>
    </w:p>
    <w:p w:rsidR="0065777F" w:rsidRPr="00966664" w:rsidRDefault="0065777F" w:rsidP="0081485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814854" w:rsidRPr="00966664" w:rsidRDefault="00814854" w:rsidP="009666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5. Комісія з розгляду випадків насильства, </w:t>
      </w:r>
      <w:proofErr w:type="spellStart"/>
      <w:r w:rsidRPr="00966664">
        <w:rPr>
          <w:rFonts w:ascii="Times New Roman" w:hAnsi="Times New Roman" w:cs="Times New Roman"/>
          <w:sz w:val="24"/>
          <w:szCs w:val="24"/>
          <w:lang w:val="uk-UA"/>
        </w:rPr>
        <w:t>булінгу</w:t>
      </w:r>
      <w:proofErr w:type="spellEnd"/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 (цькування) у 7-денний період з моменту отримання заяви проводить розслідування, з’ясовує всі обставини та за результатами розслідування приймає відповідне рішення та рекомендації. За підсумками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роботи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комісії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складається протокол. </w:t>
      </w:r>
    </w:p>
    <w:p w:rsidR="0065777F" w:rsidRPr="00966664" w:rsidRDefault="0065777F" w:rsidP="009666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14854" w:rsidRPr="00966664" w:rsidRDefault="00814854" w:rsidP="009666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6664">
        <w:rPr>
          <w:rFonts w:ascii="Times New Roman" w:hAnsi="Times New Roman" w:cs="Times New Roman"/>
          <w:sz w:val="24"/>
          <w:szCs w:val="24"/>
          <w:lang w:val="uk-UA"/>
        </w:rPr>
        <w:t>6. Для прийняття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рішення та вжиття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відповідних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заходів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реагування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результати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проведеного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розслідування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загальнюються наказом по закладу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освіти.</w:t>
      </w:r>
    </w:p>
    <w:p w:rsidR="0065777F" w:rsidRPr="00966664" w:rsidRDefault="0065777F" w:rsidP="009666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14854" w:rsidRPr="00966664" w:rsidRDefault="00814854" w:rsidP="009666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 7. Якщо випадок цькування був одноразовим, питання з налагодження мікроклімату в дитячому середовищі та розв’язання конфлікту вирішується у межах закладу освіти учасниками освітнього процесу. Результат розслідування та рішення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комісії доводиться керівником закладу до відома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постраждалого. У випадку, якщо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постраждалий не згодний з рішенням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комісії, керівник закладу повідомляє про право звернутися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із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заявою до органів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Національної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поліції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України. </w:t>
      </w:r>
    </w:p>
    <w:p w:rsidR="0065777F" w:rsidRPr="00966664" w:rsidRDefault="0065777F" w:rsidP="0081485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814854" w:rsidRPr="00966664" w:rsidRDefault="00814854" w:rsidP="009666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6664">
        <w:rPr>
          <w:rFonts w:ascii="Times New Roman" w:hAnsi="Times New Roman" w:cs="Times New Roman"/>
          <w:sz w:val="24"/>
          <w:szCs w:val="24"/>
          <w:lang w:val="uk-UA"/>
        </w:rPr>
        <w:t>8. Якщо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комісія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визнала, що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це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був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966664">
        <w:rPr>
          <w:rFonts w:ascii="Times New Roman" w:hAnsi="Times New Roman" w:cs="Times New Roman"/>
          <w:sz w:val="24"/>
          <w:szCs w:val="24"/>
          <w:lang w:val="uk-UA"/>
        </w:rPr>
        <w:t>булінг</w:t>
      </w:r>
      <w:proofErr w:type="spellEnd"/>
      <w:r w:rsidRPr="00966664">
        <w:rPr>
          <w:rFonts w:ascii="Times New Roman" w:hAnsi="Times New Roman" w:cs="Times New Roman"/>
          <w:sz w:val="24"/>
          <w:szCs w:val="24"/>
          <w:lang w:val="uk-UA"/>
        </w:rPr>
        <w:t>, а не одноразовий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конфлікт, то керівник закладу освіти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повідомляє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уповноважені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підрозділи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органів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Національної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поліції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України та Службу у справах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дітей. </w:t>
      </w:r>
    </w:p>
    <w:p w:rsidR="0065777F" w:rsidRPr="00966664" w:rsidRDefault="0065777F" w:rsidP="009666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14854" w:rsidRPr="00966664" w:rsidRDefault="00814854" w:rsidP="009666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6664">
        <w:rPr>
          <w:rFonts w:ascii="Times New Roman" w:hAnsi="Times New Roman" w:cs="Times New Roman"/>
          <w:sz w:val="24"/>
          <w:szCs w:val="24"/>
          <w:lang w:val="uk-UA"/>
        </w:rPr>
        <w:t>9. Уповноважена особа або особа, яка її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замінює у разі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відсутності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відповідно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до наказу про склад комісії, згідно з протоколом засідання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комісії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відповідає за виконання та моніторинг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запланованих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заходів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відновлення та нормалізації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психологічного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клімату в закладі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освіти та визначених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рекомендацій для учасників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966664">
        <w:rPr>
          <w:rFonts w:ascii="Times New Roman" w:hAnsi="Times New Roman" w:cs="Times New Roman"/>
          <w:sz w:val="24"/>
          <w:szCs w:val="24"/>
          <w:lang w:val="uk-UA"/>
        </w:rPr>
        <w:t>булінгу</w:t>
      </w:r>
      <w:proofErr w:type="spellEnd"/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 (цькування). </w:t>
      </w:r>
    </w:p>
    <w:p w:rsidR="00814854" w:rsidRPr="00966664" w:rsidRDefault="00814854" w:rsidP="009666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6664">
        <w:rPr>
          <w:rFonts w:ascii="Times New Roman" w:hAnsi="Times New Roman" w:cs="Times New Roman"/>
          <w:sz w:val="24"/>
          <w:szCs w:val="24"/>
          <w:lang w:val="uk-UA"/>
        </w:rPr>
        <w:lastRenderedPageBreak/>
        <w:t>10. Рішення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Комісії з розгляду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випадків</w:t>
      </w:r>
      <w:r w:rsidR="00A27DEF">
        <w:rPr>
          <w:rFonts w:ascii="Times New Roman" w:hAnsi="Times New Roman" w:cs="Times New Roman"/>
          <w:sz w:val="24"/>
          <w:szCs w:val="24"/>
          <w:lang w:val="uk-UA"/>
        </w:rPr>
        <w:t xml:space="preserve"> б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улінгу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реєструється в окремому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журналі (паперовий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вигляд) з оригіналами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підписів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усіх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її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членів. </w:t>
      </w:r>
    </w:p>
    <w:p w:rsidR="0065777F" w:rsidRPr="00966664" w:rsidRDefault="0065777F" w:rsidP="009666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414A0" w:rsidRPr="00966664" w:rsidRDefault="00814854" w:rsidP="009666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  <w:r w:rsidRPr="00966664">
        <w:rPr>
          <w:rFonts w:ascii="Times New Roman" w:hAnsi="Times New Roman" w:cs="Times New Roman"/>
          <w:sz w:val="24"/>
          <w:szCs w:val="24"/>
          <w:lang w:val="uk-UA"/>
        </w:rPr>
        <w:t>11. Не залежно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від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рішення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комісії, керівник закладу забезпечує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виконання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заходів для надання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соціальних та психолого-педагогічних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послуг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здобувачам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освіти, які вчинили </w:t>
      </w:r>
      <w:proofErr w:type="spellStart"/>
      <w:r w:rsidRPr="00966664">
        <w:rPr>
          <w:rFonts w:ascii="Times New Roman" w:hAnsi="Times New Roman" w:cs="Times New Roman"/>
          <w:sz w:val="24"/>
          <w:szCs w:val="24"/>
          <w:lang w:val="uk-UA"/>
        </w:rPr>
        <w:t>булінг</w:t>
      </w:r>
      <w:proofErr w:type="spellEnd"/>
      <w:r w:rsidRPr="00966664">
        <w:rPr>
          <w:rFonts w:ascii="Times New Roman" w:hAnsi="Times New Roman" w:cs="Times New Roman"/>
          <w:sz w:val="24"/>
          <w:szCs w:val="24"/>
          <w:lang w:val="uk-UA"/>
        </w:rPr>
        <w:t xml:space="preserve"> (цькування), стали його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свідками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або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постраждали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від</w:t>
      </w:r>
      <w:r w:rsidR="009666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66664">
        <w:rPr>
          <w:rFonts w:ascii="Times New Roman" w:hAnsi="Times New Roman" w:cs="Times New Roman"/>
          <w:sz w:val="24"/>
          <w:szCs w:val="24"/>
          <w:lang w:val="uk-UA"/>
        </w:rPr>
        <w:t>нього.</w:t>
      </w:r>
    </w:p>
    <w:sectPr w:rsidR="003414A0" w:rsidRPr="00966664" w:rsidSect="003E5D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1146E"/>
    <w:multiLevelType w:val="multilevel"/>
    <w:tmpl w:val="E82ED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311843"/>
    <w:multiLevelType w:val="hybridMultilevel"/>
    <w:tmpl w:val="805A6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C6B5E"/>
    <w:rsid w:val="003414A0"/>
    <w:rsid w:val="003E5D8A"/>
    <w:rsid w:val="0051721A"/>
    <w:rsid w:val="005E14F2"/>
    <w:rsid w:val="0065777F"/>
    <w:rsid w:val="006C6B5E"/>
    <w:rsid w:val="00814854"/>
    <w:rsid w:val="00966664"/>
    <w:rsid w:val="00A27DEF"/>
    <w:rsid w:val="00EB53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D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77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2171</Words>
  <Characters>1238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dcterms:created xsi:type="dcterms:W3CDTF">2021-05-17T11:46:00Z</dcterms:created>
  <dcterms:modified xsi:type="dcterms:W3CDTF">2021-06-03T10:45:00Z</dcterms:modified>
</cp:coreProperties>
</file>